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2693" w:rsidRDefault="00422693" w:rsidP="00422693">
      <w:pPr>
        <w:tabs>
          <w:tab w:val="left" w:pos="2268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  <w:r w:rsidR="00ED0CFD" w:rsidRPr="00ED0C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2693" w:rsidRDefault="00ED0CFD" w:rsidP="00422693">
      <w:pPr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0C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 проекту постановления Правительства Кыргызской</w:t>
      </w:r>
      <w:r w:rsidR="0042269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D0CF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Республики </w:t>
      </w:r>
    </w:p>
    <w:p w:rsidR="00ED0CFD" w:rsidRPr="00ED0CFD" w:rsidRDefault="00ED0CFD" w:rsidP="00D43F0F">
      <w:pPr>
        <w:tabs>
          <w:tab w:val="left" w:pos="226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D0CF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D43F0F" w:rsidRPr="00D43F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мерах по реализации главы 61 Налогового кодекса Кыргызской Республики</w:t>
      </w:r>
      <w:r w:rsidR="00D43F0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B17C1F" w:rsidRDefault="00E13940" w:rsidP="00ED0CFD">
      <w:pPr>
        <w:spacing w:after="0"/>
      </w:pPr>
    </w:p>
    <w:p w:rsidR="00422693" w:rsidRDefault="00422693" w:rsidP="00ED0CFD">
      <w:pPr>
        <w:spacing w:after="0"/>
      </w:pP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7638"/>
        <w:gridCol w:w="7638"/>
      </w:tblGrid>
      <w:tr w:rsidR="00B95A8E" w:rsidTr="00E13940">
        <w:tc>
          <w:tcPr>
            <w:tcW w:w="7638" w:type="dxa"/>
          </w:tcPr>
          <w:p w:rsidR="00B95A8E" w:rsidRPr="00B95A8E" w:rsidRDefault="00B95A8E" w:rsidP="00B95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E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638" w:type="dxa"/>
          </w:tcPr>
          <w:p w:rsidR="00B95A8E" w:rsidRPr="00B95A8E" w:rsidRDefault="00B95A8E" w:rsidP="00B95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95A8E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D43F0F" w:rsidRPr="00422693" w:rsidTr="00E13940">
        <w:tc>
          <w:tcPr>
            <w:tcW w:w="15276" w:type="dxa"/>
            <w:gridSpan w:val="2"/>
          </w:tcPr>
          <w:p w:rsidR="00E13940" w:rsidRDefault="00E13940" w:rsidP="004226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22693">
              <w:rPr>
                <w:rFonts w:ascii="Times New Roman" w:hAnsi="Times New Roman" w:cs="Times New Roman"/>
                <w:bCs/>
                <w:sz w:val="28"/>
                <w:szCs w:val="28"/>
              </w:rPr>
              <w:t>Положение о порядке налоговой регистрации налогоплательщиков в Кыргызской Республике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</w:t>
            </w:r>
          </w:p>
          <w:p w:rsidR="00E13940" w:rsidRDefault="00E13940" w:rsidP="00422693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утвержденный</w:t>
            </w:r>
            <w:r w:rsidRPr="00D43F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D43F0F" w:rsidRPr="00D43F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постановление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="00D43F0F" w:rsidRPr="00D43F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Правительства Кыргызской Республики </w:t>
            </w:r>
          </w:p>
          <w:p w:rsidR="00D43F0F" w:rsidRPr="00D43F0F" w:rsidRDefault="00D43F0F" w:rsidP="00422693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3F0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«Об утверждении положений и Порядка по администрированию налогов» от 7 апреля 2011 года № 144»</w:t>
            </w:r>
          </w:p>
        </w:tc>
      </w:tr>
      <w:tr w:rsidR="00B95A8E" w:rsidTr="00E13940">
        <w:tc>
          <w:tcPr>
            <w:tcW w:w="7638" w:type="dxa"/>
          </w:tcPr>
          <w:p w:rsidR="00B95A8E" w:rsidRPr="00D43F0F" w:rsidRDefault="00D43F0F" w:rsidP="00422693">
            <w:pPr>
              <w:pStyle w:val="tkTekst"/>
              <w:spacing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43F0F">
              <w:rPr>
                <w:rFonts w:ascii="Times New Roman" w:hAnsi="Times New Roman" w:cs="Times New Roman"/>
                <w:b/>
                <w:sz w:val="28"/>
                <w:szCs w:val="28"/>
              </w:rPr>
              <w:t>Отсутствует</w:t>
            </w:r>
          </w:p>
        </w:tc>
        <w:tc>
          <w:tcPr>
            <w:tcW w:w="7638" w:type="dxa"/>
          </w:tcPr>
          <w:p w:rsidR="00D43F0F" w:rsidRPr="00D43F0F" w:rsidRDefault="00D43F0F" w:rsidP="00D43F0F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3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61</w:t>
            </w:r>
            <w:r w:rsidRPr="00D43F0F"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  <w:lang w:eastAsia="ru-RU"/>
              </w:rPr>
              <w:t>1</w:t>
            </w:r>
            <w:r w:rsidR="00E1394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bookmarkStart w:id="0" w:name="_GoBack"/>
            <w:bookmarkEnd w:id="0"/>
            <w:r w:rsidRPr="00D43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Налогоплательщик, намеренный применять режим уплаты налог на </w:t>
            </w:r>
            <w:proofErr w:type="spellStart"/>
            <w:r w:rsidRPr="00D43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майнинг</w:t>
            </w:r>
            <w:proofErr w:type="spellEnd"/>
            <w:r w:rsidRPr="00D43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обязан подать заявление о его регистрации как плательщика налога на </w:t>
            </w:r>
            <w:proofErr w:type="spellStart"/>
            <w:r w:rsidRPr="00D43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майниг</w:t>
            </w:r>
            <w:proofErr w:type="spellEnd"/>
            <w:r w:rsidRPr="00D43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налоговый орган по месту налоговой регистрации.</w:t>
            </w:r>
          </w:p>
          <w:p w:rsidR="00D43F0F" w:rsidRPr="00D43F0F" w:rsidRDefault="00D43F0F" w:rsidP="00D43F0F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3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Налоговый орган после принятия решения об уплате налогоплательщиком налога на </w:t>
            </w:r>
            <w:proofErr w:type="spellStart"/>
            <w:r w:rsidRPr="00D43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майниг</w:t>
            </w:r>
            <w:proofErr w:type="spellEnd"/>
            <w:r w:rsidRPr="00D43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обеспечивает:</w:t>
            </w:r>
          </w:p>
          <w:p w:rsidR="00D43F0F" w:rsidRPr="00D43F0F" w:rsidRDefault="00D43F0F" w:rsidP="00D43F0F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3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внесение информации о применении режима уплаты налога на </w:t>
            </w:r>
            <w:proofErr w:type="spellStart"/>
            <w:r w:rsidRPr="00D43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майнинг</w:t>
            </w:r>
            <w:proofErr w:type="spellEnd"/>
            <w:r w:rsidRPr="00D43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регистрационные сведения о налогоплательщике;</w:t>
            </w:r>
          </w:p>
          <w:p w:rsidR="00D43F0F" w:rsidRPr="00D43F0F" w:rsidRDefault="00D43F0F" w:rsidP="00D43F0F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3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заполняет регистрационную карту налогоплательщика по форме FORM STI-025;</w:t>
            </w:r>
          </w:p>
          <w:p w:rsidR="00B95A8E" w:rsidRPr="00422693" w:rsidRDefault="00D43F0F" w:rsidP="00D43F0F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3F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вручает (направляет) 1 экземпляр регистрационной карты налогоплательщику.</w:t>
            </w:r>
          </w:p>
        </w:tc>
      </w:tr>
    </w:tbl>
    <w:p w:rsidR="00B95A8E" w:rsidRDefault="00B95A8E" w:rsidP="00ED0CFD">
      <w:pPr>
        <w:spacing w:after="0"/>
      </w:pPr>
    </w:p>
    <w:sectPr w:rsidR="00B95A8E" w:rsidSect="00E1394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CFD"/>
    <w:rsid w:val="00380CF0"/>
    <w:rsid w:val="00422693"/>
    <w:rsid w:val="004F0C32"/>
    <w:rsid w:val="007F626B"/>
    <w:rsid w:val="00853E90"/>
    <w:rsid w:val="00893414"/>
    <w:rsid w:val="00B95A8E"/>
    <w:rsid w:val="00C309BB"/>
    <w:rsid w:val="00D43F0F"/>
    <w:rsid w:val="00DC7142"/>
    <w:rsid w:val="00E13940"/>
    <w:rsid w:val="00ED0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7D5A3"/>
  <w15:docId w15:val="{63B6DB2D-607A-4699-AD13-CC2C11CFE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95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B95A8E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0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ГНИ</dc:creator>
  <cp:lastModifiedBy>Министерство экономики КР</cp:lastModifiedBy>
  <cp:revision>3</cp:revision>
  <cp:lastPrinted>2019-02-14T11:16:00Z</cp:lastPrinted>
  <dcterms:created xsi:type="dcterms:W3CDTF">2020-07-06T08:37:00Z</dcterms:created>
  <dcterms:modified xsi:type="dcterms:W3CDTF">2020-07-14T07:48:00Z</dcterms:modified>
</cp:coreProperties>
</file>